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3" w:rsidRPr="00EA1740" w:rsidRDefault="009D22B0" w:rsidP="00F2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ИСТОЧНИК БЕСПЕРЕБОЙНОГО ПИТАНИЯ </w:t>
      </w:r>
      <w:r w:rsidR="00EA1740">
        <w:rPr>
          <w:rFonts w:ascii="Times New Roman" w:hAnsi="Times New Roman" w:cs="Times New Roman"/>
          <w:b/>
        </w:rPr>
        <w:t>СТОП-БЕДА</w:t>
      </w:r>
      <w:r w:rsidR="00336795">
        <w:rPr>
          <w:rFonts w:ascii="Times New Roman" w:hAnsi="Times New Roman" w:cs="Times New Roman"/>
          <w:b/>
        </w:rPr>
        <w:t xml:space="preserve"> "АНТИГЛАМУР"</w:t>
      </w:r>
      <w:bookmarkStart w:id="0" w:name="_GoBack"/>
      <w:bookmarkEnd w:id="0"/>
    </w:p>
    <w:p w:rsidR="007849D8" w:rsidRDefault="00F22268" w:rsidP="00F222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68">
        <w:rPr>
          <w:rFonts w:ascii="Times New Roman" w:hAnsi="Times New Roman" w:cs="Times New Roman"/>
        </w:rPr>
        <w:t xml:space="preserve"> руководство </w:t>
      </w:r>
      <w:r w:rsidR="004B373C">
        <w:rPr>
          <w:rFonts w:ascii="Times New Roman" w:hAnsi="Times New Roman" w:cs="Times New Roman"/>
        </w:rPr>
        <w:t>по установке и эксплуатации</w:t>
      </w:r>
    </w:p>
    <w:p w:rsidR="00F22268" w:rsidRDefault="00F22268" w:rsidP="00F222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088" w:rsidRPr="00027088" w:rsidRDefault="00027088" w:rsidP="00027088">
      <w:pPr>
        <w:spacing w:after="0" w:line="240" w:lineRule="auto"/>
        <w:ind w:left="993" w:right="567"/>
        <w:jc w:val="both"/>
        <w:rPr>
          <w:rFonts w:ascii="Times New Roman" w:hAnsi="Times New Roman" w:cs="Times New Roman"/>
          <w:i/>
        </w:rPr>
        <w:sectPr w:rsidR="00027088" w:rsidRPr="00027088" w:rsidSect="00F22268">
          <w:pgSz w:w="11906" w:h="16838"/>
          <w:pgMar w:top="284" w:right="424" w:bottom="709" w:left="709" w:header="720" w:footer="720" w:gutter="0"/>
          <w:cols w:space="720"/>
          <w:docGrid w:linePitch="360"/>
        </w:sectPr>
      </w:pPr>
    </w:p>
    <w:p w:rsidR="00F22268" w:rsidRPr="004102FE" w:rsidRDefault="00F22268" w:rsidP="00F222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1. Назначение устройства</w:t>
      </w:r>
    </w:p>
    <w:p w:rsidR="00A545D2" w:rsidRPr="004102FE" w:rsidRDefault="009D22B0" w:rsidP="004A39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Источник бесперебойного питания (</w:t>
      </w:r>
      <w:r w:rsidR="00A70C9B" w:rsidRPr="004102FE">
        <w:rPr>
          <w:rFonts w:ascii="Times New Roman" w:hAnsi="Times New Roman" w:cs="Times New Roman"/>
          <w:sz w:val="18"/>
          <w:szCs w:val="18"/>
        </w:rPr>
        <w:t xml:space="preserve">ИБП, </w:t>
      </w:r>
      <w:r w:rsidRPr="004102FE">
        <w:rPr>
          <w:rFonts w:ascii="Times New Roman" w:hAnsi="Times New Roman" w:cs="Times New Roman"/>
          <w:sz w:val="18"/>
          <w:szCs w:val="18"/>
          <w:lang w:val="en-US"/>
        </w:rPr>
        <w:t>UPS</w:t>
      </w:r>
      <w:r w:rsidRPr="004102FE">
        <w:rPr>
          <w:rFonts w:ascii="Times New Roman" w:hAnsi="Times New Roman" w:cs="Times New Roman"/>
          <w:sz w:val="18"/>
          <w:szCs w:val="18"/>
        </w:rPr>
        <w:t xml:space="preserve">) </w:t>
      </w:r>
      <w:r w:rsidR="00EA1740" w:rsidRPr="004102FE">
        <w:rPr>
          <w:rFonts w:ascii="Times New Roman" w:hAnsi="Times New Roman" w:cs="Times New Roman"/>
          <w:sz w:val="18"/>
          <w:szCs w:val="18"/>
        </w:rPr>
        <w:t>нашего производства</w:t>
      </w:r>
      <w:r w:rsidRPr="004102FE">
        <w:rPr>
          <w:rFonts w:ascii="Times New Roman" w:hAnsi="Times New Roman" w:cs="Times New Roman"/>
          <w:sz w:val="18"/>
          <w:szCs w:val="18"/>
        </w:rPr>
        <w:t xml:space="preserve"> предназначен для непрерывного снабжения электроэнергией приборов защиты от протечки воды "СТОП-БЕДА". К отличительной функции устройства </w:t>
      </w:r>
      <w:r w:rsidR="006821E9" w:rsidRPr="004102FE">
        <w:rPr>
          <w:rFonts w:ascii="Times New Roman" w:hAnsi="Times New Roman" w:cs="Times New Roman"/>
          <w:sz w:val="18"/>
          <w:szCs w:val="18"/>
        </w:rPr>
        <w:t>относится</w:t>
      </w:r>
      <w:r w:rsidRPr="004102FE">
        <w:rPr>
          <w:rFonts w:ascii="Times New Roman" w:hAnsi="Times New Roman" w:cs="Times New Roman"/>
          <w:sz w:val="18"/>
          <w:szCs w:val="18"/>
        </w:rPr>
        <w:t xml:space="preserve"> </w:t>
      </w:r>
      <w:r w:rsidR="006821E9" w:rsidRPr="004102FE">
        <w:rPr>
          <w:rFonts w:ascii="Times New Roman" w:hAnsi="Times New Roman" w:cs="Times New Roman"/>
          <w:sz w:val="18"/>
          <w:szCs w:val="18"/>
        </w:rPr>
        <w:t xml:space="preserve">высокий выходной ток и </w:t>
      </w:r>
      <w:r w:rsidRPr="004102FE">
        <w:rPr>
          <w:rFonts w:ascii="Times New Roman" w:hAnsi="Times New Roman" w:cs="Times New Roman"/>
          <w:sz w:val="18"/>
          <w:szCs w:val="18"/>
        </w:rPr>
        <w:t xml:space="preserve">наличие функции сквозного заряда, что позволяет выполнять электроснабжение приборов </w:t>
      </w:r>
      <w:r w:rsidR="00CA1005" w:rsidRPr="004102FE">
        <w:rPr>
          <w:rFonts w:ascii="Times New Roman" w:hAnsi="Times New Roman" w:cs="Times New Roman"/>
          <w:sz w:val="18"/>
          <w:szCs w:val="18"/>
        </w:rPr>
        <w:t>с одновременным</w:t>
      </w:r>
      <w:r w:rsidRPr="004102FE">
        <w:rPr>
          <w:rFonts w:ascii="Times New Roman" w:hAnsi="Times New Roman" w:cs="Times New Roman"/>
          <w:sz w:val="18"/>
          <w:szCs w:val="18"/>
        </w:rPr>
        <w:t xml:space="preserve"> пополн</w:t>
      </w:r>
      <w:r w:rsidR="00CA1005" w:rsidRPr="004102FE">
        <w:rPr>
          <w:rFonts w:ascii="Times New Roman" w:hAnsi="Times New Roman" w:cs="Times New Roman"/>
          <w:sz w:val="18"/>
          <w:szCs w:val="18"/>
        </w:rPr>
        <w:t>ением</w:t>
      </w:r>
      <w:r w:rsidRPr="004102FE">
        <w:rPr>
          <w:rFonts w:ascii="Times New Roman" w:hAnsi="Times New Roman" w:cs="Times New Roman"/>
          <w:sz w:val="18"/>
          <w:szCs w:val="18"/>
        </w:rPr>
        <w:t xml:space="preserve"> заряд</w:t>
      </w:r>
      <w:r w:rsidR="00CA1005" w:rsidRPr="004102FE">
        <w:rPr>
          <w:rFonts w:ascii="Times New Roman" w:hAnsi="Times New Roman" w:cs="Times New Roman"/>
          <w:sz w:val="18"/>
          <w:szCs w:val="18"/>
        </w:rPr>
        <w:t>а</w:t>
      </w:r>
      <w:r w:rsidRPr="004102FE">
        <w:rPr>
          <w:rFonts w:ascii="Times New Roman" w:hAnsi="Times New Roman" w:cs="Times New Roman"/>
          <w:sz w:val="18"/>
          <w:szCs w:val="18"/>
        </w:rPr>
        <w:t xml:space="preserve"> аккумулятора, постоянно поддерживая его на уровне 99-100%. </w:t>
      </w:r>
      <w:r w:rsidR="004B373C" w:rsidRPr="004102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5EE" w:rsidRPr="004102FE" w:rsidRDefault="00AA15EE" w:rsidP="00AA15E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393279" w:rsidRPr="004102FE" w:rsidRDefault="00AA15EE" w:rsidP="003932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2.</w:t>
      </w:r>
      <w:r w:rsidR="00393279" w:rsidRPr="004102FE">
        <w:rPr>
          <w:rFonts w:ascii="Times New Roman" w:hAnsi="Times New Roman" w:cs="Times New Roman"/>
          <w:b/>
          <w:sz w:val="18"/>
          <w:szCs w:val="18"/>
        </w:rPr>
        <w:t xml:space="preserve"> Общая информация о</w:t>
      </w:r>
      <w:r w:rsidR="009D22B0" w:rsidRPr="004102FE">
        <w:rPr>
          <w:rFonts w:ascii="Times New Roman" w:hAnsi="Times New Roman" w:cs="Times New Roman"/>
          <w:b/>
          <w:sz w:val="18"/>
          <w:szCs w:val="18"/>
        </w:rPr>
        <w:t>б устройстве</w:t>
      </w:r>
    </w:p>
    <w:p w:rsidR="000566BB" w:rsidRPr="004102FE" w:rsidRDefault="000566BB" w:rsidP="00056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Устройство </w:t>
      </w:r>
      <w:r w:rsidR="00A70C9B" w:rsidRPr="004102FE">
        <w:rPr>
          <w:rFonts w:ascii="Times New Roman" w:hAnsi="Times New Roman" w:cs="Times New Roman"/>
          <w:sz w:val="18"/>
          <w:szCs w:val="18"/>
        </w:rPr>
        <w:t xml:space="preserve">ИБП </w:t>
      </w:r>
      <w:r w:rsidRPr="004102FE">
        <w:rPr>
          <w:rFonts w:ascii="Times New Roman" w:hAnsi="Times New Roman" w:cs="Times New Roman"/>
          <w:sz w:val="18"/>
          <w:szCs w:val="18"/>
        </w:rPr>
        <w:t xml:space="preserve">конструктивно представляет из себя 2 части: модуль </w:t>
      </w:r>
      <w:r w:rsidR="001717B4" w:rsidRPr="004102FE">
        <w:rPr>
          <w:rFonts w:ascii="Times New Roman" w:hAnsi="Times New Roman" w:cs="Times New Roman"/>
          <w:sz w:val="18"/>
          <w:szCs w:val="18"/>
        </w:rPr>
        <w:t>заряда</w:t>
      </w:r>
      <w:r w:rsidRPr="004102FE">
        <w:rPr>
          <w:rFonts w:ascii="Times New Roman" w:hAnsi="Times New Roman" w:cs="Times New Roman"/>
          <w:sz w:val="18"/>
          <w:szCs w:val="18"/>
        </w:rPr>
        <w:t xml:space="preserve"> и литиевый элемент</w:t>
      </w:r>
      <w:r w:rsidR="00CA1005" w:rsidRPr="004102FE">
        <w:rPr>
          <w:rFonts w:ascii="Times New Roman" w:hAnsi="Times New Roman" w:cs="Times New Roman"/>
          <w:sz w:val="18"/>
          <w:szCs w:val="18"/>
        </w:rPr>
        <w:t xml:space="preserve"> (аккумулятор)</w:t>
      </w:r>
      <w:r w:rsidRPr="004102FE">
        <w:rPr>
          <w:rFonts w:ascii="Times New Roman" w:hAnsi="Times New Roman" w:cs="Times New Roman"/>
          <w:sz w:val="18"/>
          <w:szCs w:val="18"/>
        </w:rPr>
        <w:t xml:space="preserve"> питания (см рис 1). </w:t>
      </w:r>
    </w:p>
    <w:p w:rsidR="000566BB" w:rsidRPr="004102FE" w:rsidRDefault="001717B4" w:rsidP="001717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94721" cy="98864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02" cy="10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B4" w:rsidRPr="004102FE" w:rsidRDefault="001717B4" w:rsidP="00CA10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Рис.1. </w:t>
      </w:r>
      <w:r w:rsidR="00517BDB">
        <w:rPr>
          <w:rFonts w:ascii="Times New Roman" w:hAnsi="Times New Roman" w:cs="Times New Roman"/>
          <w:sz w:val="18"/>
          <w:szCs w:val="18"/>
        </w:rPr>
        <w:t>Аккумулятор</w:t>
      </w:r>
      <w:r w:rsidRPr="004102FE">
        <w:rPr>
          <w:rFonts w:ascii="Times New Roman" w:hAnsi="Times New Roman" w:cs="Times New Roman"/>
          <w:sz w:val="18"/>
          <w:szCs w:val="18"/>
        </w:rPr>
        <w:t xml:space="preserve"> и модуль заряда</w:t>
      </w:r>
    </w:p>
    <w:p w:rsidR="00A70C9B" w:rsidRPr="004102FE" w:rsidRDefault="00A70C9B" w:rsidP="00056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E48B7" w:rsidRPr="004102FE" w:rsidRDefault="000566BB" w:rsidP="00056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Модуль </w:t>
      </w:r>
      <w:r w:rsidR="001717B4" w:rsidRPr="004102FE">
        <w:rPr>
          <w:rFonts w:ascii="Times New Roman" w:hAnsi="Times New Roman" w:cs="Times New Roman"/>
          <w:sz w:val="18"/>
          <w:szCs w:val="18"/>
        </w:rPr>
        <w:t>заряда</w:t>
      </w:r>
      <w:r w:rsidRPr="004102FE">
        <w:rPr>
          <w:rFonts w:ascii="Times New Roman" w:hAnsi="Times New Roman" w:cs="Times New Roman"/>
          <w:sz w:val="18"/>
          <w:szCs w:val="18"/>
        </w:rPr>
        <w:t xml:space="preserve"> обеспечивает </w:t>
      </w:r>
      <w:r w:rsidR="001717B4" w:rsidRPr="004102FE">
        <w:rPr>
          <w:rFonts w:ascii="Times New Roman" w:hAnsi="Times New Roman" w:cs="Times New Roman"/>
          <w:sz w:val="18"/>
          <w:szCs w:val="18"/>
        </w:rPr>
        <w:t>режим эксплуатации</w:t>
      </w:r>
      <w:r w:rsidRPr="004102FE">
        <w:rPr>
          <w:rFonts w:ascii="Times New Roman" w:hAnsi="Times New Roman" w:cs="Times New Roman"/>
          <w:sz w:val="18"/>
          <w:szCs w:val="18"/>
        </w:rPr>
        <w:t xml:space="preserve"> литиевого элемента питания таким образом, чтобы уровень накопленного заряда не превышал 100%, а напряжение на литиевом элементе не </w:t>
      </w:r>
      <w:proofErr w:type="gramStart"/>
      <w:r w:rsidRPr="004102FE">
        <w:rPr>
          <w:rFonts w:ascii="Times New Roman" w:hAnsi="Times New Roman" w:cs="Times New Roman"/>
          <w:sz w:val="18"/>
          <w:szCs w:val="18"/>
        </w:rPr>
        <w:t>превышало  уровень</w:t>
      </w:r>
      <w:proofErr w:type="gramEnd"/>
      <w:r w:rsidRPr="004102FE">
        <w:rPr>
          <w:rFonts w:ascii="Times New Roman" w:hAnsi="Times New Roman" w:cs="Times New Roman"/>
          <w:sz w:val="18"/>
          <w:szCs w:val="18"/>
        </w:rPr>
        <w:t xml:space="preserve"> 4.2 вольта при полном заряде и уровень 3.6 вольт при полном разряде</w:t>
      </w:r>
      <w:r w:rsidR="001717B4" w:rsidRPr="004102FE">
        <w:rPr>
          <w:rFonts w:ascii="Times New Roman" w:hAnsi="Times New Roman" w:cs="Times New Roman"/>
          <w:sz w:val="18"/>
          <w:szCs w:val="18"/>
        </w:rPr>
        <w:t xml:space="preserve">, что обеспечивает оптимальные условия эксплуатации литиевого элемента в соответствии с требованием производителя. При самостоятельной установке </w:t>
      </w:r>
      <w:r w:rsidR="004102FE" w:rsidRPr="004102FE">
        <w:rPr>
          <w:rFonts w:ascii="Times New Roman" w:hAnsi="Times New Roman" w:cs="Times New Roman"/>
          <w:sz w:val="18"/>
          <w:szCs w:val="18"/>
        </w:rPr>
        <w:t>аккумулятора</w:t>
      </w:r>
      <w:r w:rsidR="001717B4" w:rsidRPr="004102FE">
        <w:rPr>
          <w:rFonts w:ascii="Times New Roman" w:hAnsi="Times New Roman" w:cs="Times New Roman"/>
          <w:sz w:val="18"/>
          <w:szCs w:val="18"/>
        </w:rPr>
        <w:t xml:space="preserve"> в модуль заряда </w:t>
      </w:r>
      <w:r w:rsidR="001717B4" w:rsidRPr="004102FE">
        <w:rPr>
          <w:rFonts w:ascii="Times New Roman" w:hAnsi="Times New Roman" w:cs="Times New Roman"/>
          <w:b/>
          <w:sz w:val="18"/>
          <w:szCs w:val="18"/>
        </w:rPr>
        <w:t>необходимо соблюдать полярность</w:t>
      </w:r>
      <w:r w:rsidR="001717B4" w:rsidRPr="004102FE">
        <w:rPr>
          <w:rFonts w:ascii="Times New Roman" w:hAnsi="Times New Roman" w:cs="Times New Roman"/>
          <w:sz w:val="18"/>
          <w:szCs w:val="18"/>
        </w:rPr>
        <w:t xml:space="preserve">, + литиевого элемента подключается к + клемме модуля заряда, а минус </w:t>
      </w:r>
      <w:r w:rsidR="009047A7" w:rsidRPr="004102FE">
        <w:rPr>
          <w:rFonts w:ascii="Times New Roman" w:hAnsi="Times New Roman" w:cs="Times New Roman"/>
          <w:sz w:val="18"/>
          <w:szCs w:val="18"/>
        </w:rPr>
        <w:t>элемента к минусовой клемме.</w:t>
      </w:r>
      <w:r w:rsidR="006663CB" w:rsidRPr="004102FE">
        <w:rPr>
          <w:rFonts w:ascii="Times New Roman" w:hAnsi="Times New Roman" w:cs="Times New Roman"/>
          <w:sz w:val="18"/>
          <w:szCs w:val="18"/>
        </w:rPr>
        <w:t xml:space="preserve"> Полярность указана на плате. </w:t>
      </w:r>
      <w:r w:rsidR="006663CB" w:rsidRPr="004102FE">
        <w:rPr>
          <w:rFonts w:ascii="Times New Roman" w:hAnsi="Times New Roman" w:cs="Times New Roman"/>
          <w:b/>
          <w:sz w:val="18"/>
          <w:szCs w:val="18"/>
        </w:rPr>
        <w:t xml:space="preserve">Минус </w:t>
      </w:r>
      <w:r w:rsidR="004102FE" w:rsidRPr="004102FE">
        <w:rPr>
          <w:rFonts w:ascii="Times New Roman" w:hAnsi="Times New Roman" w:cs="Times New Roman"/>
          <w:b/>
          <w:sz w:val="18"/>
          <w:szCs w:val="18"/>
        </w:rPr>
        <w:t>аккумулятора</w:t>
      </w:r>
      <w:r w:rsidR="006663CB" w:rsidRPr="004102FE">
        <w:rPr>
          <w:rFonts w:ascii="Times New Roman" w:hAnsi="Times New Roman" w:cs="Times New Roman"/>
          <w:b/>
          <w:sz w:val="18"/>
          <w:szCs w:val="18"/>
        </w:rPr>
        <w:t xml:space="preserve"> находится рядом с большим </w:t>
      </w:r>
      <w:r w:rsidR="006663CB" w:rsidRPr="004102FE">
        <w:rPr>
          <w:rFonts w:ascii="Times New Roman" w:hAnsi="Times New Roman" w:cs="Times New Roman"/>
          <w:b/>
          <w:sz w:val="18"/>
          <w:szCs w:val="18"/>
          <w:lang w:val="en-US"/>
        </w:rPr>
        <w:t>USB</w:t>
      </w:r>
      <w:r w:rsidR="006663CB" w:rsidRPr="004102FE">
        <w:rPr>
          <w:rFonts w:ascii="Times New Roman" w:hAnsi="Times New Roman" w:cs="Times New Roman"/>
          <w:b/>
          <w:sz w:val="18"/>
          <w:szCs w:val="18"/>
        </w:rPr>
        <w:t xml:space="preserve"> разъемом, см рис 1. </w:t>
      </w:r>
      <w:r w:rsidR="004E48B7" w:rsidRPr="004102FE">
        <w:rPr>
          <w:rFonts w:ascii="Times New Roman" w:hAnsi="Times New Roman" w:cs="Times New Roman"/>
          <w:sz w:val="18"/>
          <w:szCs w:val="18"/>
        </w:rPr>
        <w:t xml:space="preserve"> При необходимости, в любой момент можно извлечь </w:t>
      </w:r>
      <w:r w:rsidR="004102FE" w:rsidRPr="004102FE">
        <w:rPr>
          <w:rFonts w:ascii="Times New Roman" w:hAnsi="Times New Roman" w:cs="Times New Roman"/>
          <w:sz w:val="18"/>
          <w:szCs w:val="18"/>
        </w:rPr>
        <w:t>аккумулятор</w:t>
      </w:r>
      <w:r w:rsidR="004E48B7" w:rsidRPr="004102FE">
        <w:rPr>
          <w:rFonts w:ascii="Times New Roman" w:hAnsi="Times New Roman" w:cs="Times New Roman"/>
          <w:sz w:val="18"/>
          <w:szCs w:val="18"/>
        </w:rPr>
        <w:t xml:space="preserve"> из модуля заряда. Установка литиевого элемента производится </w:t>
      </w:r>
      <w:r w:rsidR="00C375E7" w:rsidRPr="004102FE">
        <w:rPr>
          <w:rFonts w:ascii="Times New Roman" w:hAnsi="Times New Roman" w:cs="Times New Roman"/>
          <w:sz w:val="18"/>
          <w:szCs w:val="18"/>
        </w:rPr>
        <w:t>обязательно с соблюдением вышеописанной полярности.</w:t>
      </w:r>
      <w:r w:rsidR="009047A7" w:rsidRPr="004102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66BB" w:rsidRPr="004102FE" w:rsidRDefault="009047A7" w:rsidP="00056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Назначение основных элементов модуля заряда приводится на рисунке 2</w:t>
      </w:r>
    </w:p>
    <w:p w:rsidR="009047A7" w:rsidRPr="004102FE" w:rsidRDefault="00EA1740" w:rsidP="006663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62747" cy="122766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63" cy="124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A7" w:rsidRPr="004102FE" w:rsidRDefault="009047A7" w:rsidP="009047A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Рис.2. Элементы модуля заряда</w:t>
      </w:r>
    </w:p>
    <w:p w:rsidR="009047A7" w:rsidRPr="004102FE" w:rsidRDefault="009047A7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9047A7" w:rsidRPr="004102FE" w:rsidRDefault="009047A7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В соответствии с рис. 2 к основным элементам относятся:</w:t>
      </w:r>
    </w:p>
    <w:p w:rsidR="009047A7" w:rsidRPr="004102FE" w:rsidRDefault="00EA1740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1</w:t>
      </w:r>
      <w:r w:rsidR="009047A7" w:rsidRPr="004102FE">
        <w:rPr>
          <w:rFonts w:ascii="Times New Roman" w:hAnsi="Times New Roman" w:cs="Times New Roman"/>
          <w:sz w:val="18"/>
          <w:szCs w:val="18"/>
        </w:rPr>
        <w:t xml:space="preserve">. Разъем </w:t>
      </w:r>
      <w:r w:rsidR="009047A7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9047A7" w:rsidRPr="004102FE">
        <w:rPr>
          <w:rFonts w:ascii="Times New Roman" w:hAnsi="Times New Roman" w:cs="Times New Roman"/>
          <w:sz w:val="18"/>
          <w:szCs w:val="18"/>
        </w:rPr>
        <w:t xml:space="preserve"> для подключения устройства "СТОП-БЕДА"</w:t>
      </w:r>
    </w:p>
    <w:p w:rsidR="009047A7" w:rsidRPr="004102FE" w:rsidRDefault="00EA1740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2</w:t>
      </w:r>
      <w:r w:rsidR="009047A7" w:rsidRPr="004102FE">
        <w:rPr>
          <w:rFonts w:ascii="Times New Roman" w:hAnsi="Times New Roman" w:cs="Times New Roman"/>
          <w:sz w:val="18"/>
          <w:szCs w:val="18"/>
        </w:rPr>
        <w:t>. Разъем микро-</w:t>
      </w:r>
      <w:r w:rsidR="009047A7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9047A7" w:rsidRPr="004102FE">
        <w:rPr>
          <w:rFonts w:ascii="Times New Roman" w:hAnsi="Times New Roman" w:cs="Times New Roman"/>
          <w:sz w:val="18"/>
          <w:szCs w:val="18"/>
        </w:rPr>
        <w:t xml:space="preserve"> для подключения питания устройства</w:t>
      </w:r>
    </w:p>
    <w:p w:rsidR="00EA1740" w:rsidRPr="004102FE" w:rsidRDefault="00EA1740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Прибор имеет светодиодную индикацию состояния. Оранжевый</w:t>
      </w:r>
      <w:r w:rsidR="008133CD" w:rsidRPr="004102FE">
        <w:rPr>
          <w:rFonts w:ascii="Times New Roman" w:hAnsi="Times New Roman" w:cs="Times New Roman"/>
          <w:sz w:val="18"/>
          <w:szCs w:val="18"/>
        </w:rPr>
        <w:t xml:space="preserve"> или красный</w:t>
      </w:r>
      <w:r w:rsidRPr="004102FE">
        <w:rPr>
          <w:rFonts w:ascii="Times New Roman" w:hAnsi="Times New Roman" w:cs="Times New Roman"/>
          <w:sz w:val="18"/>
          <w:szCs w:val="18"/>
        </w:rPr>
        <w:t xml:space="preserve"> светодиод говорит о процессе заряда литиевого элемента, синий светодиод (в некоторых версиях белый) говорит о законченном процессе заряда литиевого элемента (режим хранения энергии)</w:t>
      </w:r>
    </w:p>
    <w:p w:rsidR="004E48B7" w:rsidRPr="004102FE" w:rsidRDefault="004E48B7" w:rsidP="00904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C375E7" w:rsidRPr="004102FE" w:rsidRDefault="00C375E7" w:rsidP="00C3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3. Технические характеристики</w:t>
      </w:r>
    </w:p>
    <w:p w:rsidR="00C375E7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1. Напряжение питания на входе: 5 вольт</w:t>
      </w:r>
    </w:p>
    <w:p w:rsidR="00C375E7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2. Напряжение питания на выходе: </w:t>
      </w:r>
      <w:r w:rsidR="00A70C9B" w:rsidRPr="004102FE">
        <w:rPr>
          <w:rFonts w:ascii="Times New Roman" w:hAnsi="Times New Roman" w:cs="Times New Roman"/>
          <w:sz w:val="18"/>
          <w:szCs w:val="18"/>
        </w:rPr>
        <w:t>4.2</w:t>
      </w:r>
      <w:r w:rsidRPr="004102FE">
        <w:rPr>
          <w:rFonts w:ascii="Times New Roman" w:hAnsi="Times New Roman" w:cs="Times New Roman"/>
          <w:sz w:val="18"/>
          <w:szCs w:val="18"/>
        </w:rPr>
        <w:t xml:space="preserve"> вольт</w:t>
      </w:r>
      <w:r w:rsidR="00A70C9B" w:rsidRPr="004102FE">
        <w:rPr>
          <w:rFonts w:ascii="Times New Roman" w:hAnsi="Times New Roman" w:cs="Times New Roman"/>
          <w:sz w:val="18"/>
          <w:szCs w:val="18"/>
        </w:rPr>
        <w:t xml:space="preserve"> или ниже, в зависимости от заряда</w:t>
      </w:r>
    </w:p>
    <w:p w:rsidR="00B35DD1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3. Максимальный выходной ток в режиме автономного питания: &gt;</w:t>
      </w:r>
      <w:r w:rsidR="00B357A5" w:rsidRPr="004102FE">
        <w:rPr>
          <w:rFonts w:ascii="Times New Roman" w:hAnsi="Times New Roman" w:cs="Times New Roman"/>
          <w:sz w:val="18"/>
          <w:szCs w:val="18"/>
        </w:rPr>
        <w:t>1</w:t>
      </w:r>
      <w:r w:rsidRPr="004102FE"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C375E7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4. Максимальный выходной ток в режиме заряда: &gt;2</w:t>
      </w:r>
      <w:r w:rsidRPr="004102F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102FE">
        <w:rPr>
          <w:rFonts w:ascii="Times New Roman" w:hAnsi="Times New Roman" w:cs="Times New Roman"/>
          <w:sz w:val="18"/>
          <w:szCs w:val="18"/>
        </w:rPr>
        <w:t>, ограничен мощностью зарядного устройства</w:t>
      </w:r>
    </w:p>
    <w:p w:rsidR="00442384" w:rsidRPr="004102FE" w:rsidRDefault="00442384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5. Время переключения устройства от внешнего питания на автономное питание при отключении электроснабжения, не более: 0.</w:t>
      </w:r>
      <w:r w:rsidR="00A70C9B" w:rsidRPr="004102FE">
        <w:rPr>
          <w:rFonts w:ascii="Times New Roman" w:hAnsi="Times New Roman" w:cs="Times New Roman"/>
          <w:sz w:val="18"/>
          <w:szCs w:val="18"/>
        </w:rPr>
        <w:t>1</w:t>
      </w:r>
      <w:r w:rsidRPr="004102FE">
        <w:rPr>
          <w:rFonts w:ascii="Times New Roman" w:hAnsi="Times New Roman" w:cs="Times New Roman"/>
          <w:sz w:val="18"/>
          <w:szCs w:val="18"/>
        </w:rPr>
        <w:t xml:space="preserve"> секунд</w:t>
      </w:r>
    </w:p>
    <w:p w:rsidR="00D7162A" w:rsidRPr="004102FE" w:rsidRDefault="00D7162A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6. Время автономной работы: </w:t>
      </w:r>
      <w:r w:rsidR="00A70C9B" w:rsidRPr="004102FE">
        <w:rPr>
          <w:rFonts w:ascii="Times New Roman" w:hAnsi="Times New Roman" w:cs="Times New Roman"/>
          <w:sz w:val="18"/>
          <w:szCs w:val="18"/>
        </w:rPr>
        <w:t xml:space="preserve">зависит от емкости литиевого элемента, при емкости 2.5А время работы </w:t>
      </w:r>
      <w:r w:rsidR="00517BDB">
        <w:rPr>
          <w:rFonts w:ascii="Times New Roman" w:hAnsi="Times New Roman" w:cs="Times New Roman"/>
          <w:sz w:val="18"/>
          <w:szCs w:val="18"/>
        </w:rPr>
        <w:t xml:space="preserve">около 2 </w:t>
      </w:r>
      <w:r w:rsidR="00A70C9B" w:rsidRPr="004102FE">
        <w:rPr>
          <w:rFonts w:ascii="Times New Roman" w:hAnsi="Times New Roman" w:cs="Times New Roman"/>
          <w:sz w:val="18"/>
          <w:szCs w:val="18"/>
        </w:rPr>
        <w:t>дней</w:t>
      </w:r>
    </w:p>
    <w:p w:rsidR="00EA1740" w:rsidRPr="004102FE" w:rsidRDefault="00EA1740" w:rsidP="00C3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75E7" w:rsidRPr="004102FE" w:rsidRDefault="00C375E7" w:rsidP="00C375E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4. Меры предосторожности при эксплуатации устройства</w:t>
      </w:r>
    </w:p>
    <w:p w:rsidR="00C375E7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Запрещается нагревать литиевый элемент до температур свыше 50 градусов, а также охлаждать до отрицательных температур. Следует предохранять литиевый элемент от сильных</w:t>
      </w:r>
      <w:r w:rsidR="00EA1740" w:rsidRPr="004102FE">
        <w:rPr>
          <w:rFonts w:ascii="Times New Roman" w:hAnsi="Times New Roman" w:cs="Times New Roman"/>
          <w:sz w:val="18"/>
          <w:szCs w:val="18"/>
        </w:rPr>
        <w:t xml:space="preserve"> (сминающих корпус)</w:t>
      </w:r>
      <w:r w:rsidRPr="004102FE">
        <w:rPr>
          <w:rFonts w:ascii="Times New Roman" w:hAnsi="Times New Roman" w:cs="Times New Roman"/>
          <w:sz w:val="18"/>
          <w:szCs w:val="18"/>
        </w:rPr>
        <w:t xml:space="preserve"> механических ударов. Устройство следует держать вдали от нагревательных приборов и открытого огня. Устройство не предназначено для зарядки смартфонов, ноутбуков и прочих устройств</w:t>
      </w:r>
      <w:r w:rsidR="00A70C9B" w:rsidRPr="004102FE">
        <w:rPr>
          <w:rFonts w:ascii="Times New Roman" w:hAnsi="Times New Roman" w:cs="Times New Roman"/>
          <w:sz w:val="18"/>
          <w:szCs w:val="18"/>
        </w:rPr>
        <w:t>. Следует отключать ИБП от прибора СТОП-БЕДА при длительном хранении, если вы не планируете эксплуатацию прибора.</w:t>
      </w:r>
      <w:r w:rsidR="009C3661" w:rsidRPr="004102FE">
        <w:rPr>
          <w:rFonts w:ascii="Times New Roman" w:hAnsi="Times New Roman" w:cs="Times New Roman"/>
          <w:sz w:val="18"/>
          <w:szCs w:val="18"/>
        </w:rPr>
        <w:t xml:space="preserve"> Если на ИБП попала влага, отключите его от источника питания, извлеките литиевый элемент, уберите влагу с ИБП и литиевого элемента салфеткой, установите литиевый элемент соблюдая полярность и заново подключите питание.</w:t>
      </w:r>
    </w:p>
    <w:p w:rsidR="00C375E7" w:rsidRPr="004102FE" w:rsidRDefault="00C375E7" w:rsidP="00C3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C375E7" w:rsidRPr="004102FE" w:rsidRDefault="00C375E7" w:rsidP="00C375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5. Порядок эксплуатации устройства</w:t>
      </w:r>
    </w:p>
    <w:p w:rsidR="00C375E7" w:rsidRPr="004102FE" w:rsidRDefault="00C375E7" w:rsidP="00C375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Устройство поставляется с установленным литиевым элементом</w:t>
      </w:r>
      <w:r w:rsidR="00EA1740" w:rsidRPr="004102FE">
        <w:rPr>
          <w:rFonts w:ascii="Times New Roman" w:hAnsi="Times New Roman" w:cs="Times New Roman"/>
          <w:sz w:val="18"/>
          <w:szCs w:val="18"/>
        </w:rPr>
        <w:t xml:space="preserve">. </w:t>
      </w:r>
      <w:r w:rsidR="004D4A1D" w:rsidRPr="004102FE">
        <w:rPr>
          <w:rFonts w:ascii="Times New Roman" w:hAnsi="Times New Roman" w:cs="Times New Roman"/>
          <w:sz w:val="18"/>
          <w:szCs w:val="18"/>
        </w:rPr>
        <w:t xml:space="preserve">В комплект поставки также включен </w:t>
      </w:r>
      <w:r w:rsidR="004D4A1D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4D4A1D" w:rsidRPr="004102FE">
        <w:rPr>
          <w:rFonts w:ascii="Times New Roman" w:hAnsi="Times New Roman" w:cs="Times New Roman"/>
          <w:sz w:val="18"/>
          <w:szCs w:val="18"/>
        </w:rPr>
        <w:t xml:space="preserve"> шнур.</w:t>
      </w:r>
    </w:p>
    <w:p w:rsidR="004D4A1D" w:rsidRPr="004102FE" w:rsidRDefault="00AC7418" w:rsidP="00C375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Для подключения устройства к прибору СТОП-БЕДА используйте схему, представленную на рисунке </w:t>
      </w:r>
      <w:r w:rsidR="00A70C9B" w:rsidRPr="004102FE">
        <w:rPr>
          <w:rFonts w:ascii="Times New Roman" w:hAnsi="Times New Roman" w:cs="Times New Roman"/>
          <w:sz w:val="18"/>
          <w:szCs w:val="18"/>
        </w:rPr>
        <w:t>3</w:t>
      </w:r>
      <w:r w:rsidRPr="004102FE">
        <w:rPr>
          <w:rFonts w:ascii="Times New Roman" w:hAnsi="Times New Roman" w:cs="Times New Roman"/>
          <w:sz w:val="18"/>
          <w:szCs w:val="18"/>
        </w:rPr>
        <w:t>.</w:t>
      </w:r>
    </w:p>
    <w:p w:rsidR="00AC7418" w:rsidRPr="004102FE" w:rsidRDefault="00AC7418" w:rsidP="00AC74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19225" cy="1205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91" cy="123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18" w:rsidRPr="004102FE" w:rsidRDefault="00AC7418" w:rsidP="00AC74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Рис. </w:t>
      </w:r>
      <w:r w:rsidR="00A70C9B" w:rsidRPr="004102FE">
        <w:rPr>
          <w:rFonts w:ascii="Times New Roman" w:hAnsi="Times New Roman" w:cs="Times New Roman"/>
          <w:sz w:val="18"/>
          <w:szCs w:val="18"/>
        </w:rPr>
        <w:t>3</w:t>
      </w:r>
      <w:r w:rsidRPr="004102FE">
        <w:rPr>
          <w:rFonts w:ascii="Times New Roman" w:hAnsi="Times New Roman" w:cs="Times New Roman"/>
          <w:sz w:val="18"/>
          <w:szCs w:val="18"/>
        </w:rPr>
        <w:t>. Подключени</w:t>
      </w:r>
      <w:r w:rsidR="00A70C9B" w:rsidRPr="004102FE">
        <w:rPr>
          <w:rFonts w:ascii="Times New Roman" w:hAnsi="Times New Roman" w:cs="Times New Roman"/>
          <w:sz w:val="18"/>
          <w:szCs w:val="18"/>
        </w:rPr>
        <w:t>е</w:t>
      </w:r>
      <w:r w:rsidRPr="004102FE">
        <w:rPr>
          <w:rFonts w:ascii="Times New Roman" w:hAnsi="Times New Roman" w:cs="Times New Roman"/>
          <w:sz w:val="18"/>
          <w:szCs w:val="18"/>
        </w:rPr>
        <w:t xml:space="preserve"> </w:t>
      </w:r>
      <w:r w:rsidR="00A70C9B" w:rsidRPr="004102FE">
        <w:rPr>
          <w:rFonts w:ascii="Times New Roman" w:hAnsi="Times New Roman" w:cs="Times New Roman"/>
          <w:sz w:val="18"/>
          <w:szCs w:val="18"/>
        </w:rPr>
        <w:t>ИБП</w:t>
      </w:r>
      <w:r w:rsidRPr="004102FE">
        <w:rPr>
          <w:rFonts w:ascii="Times New Roman" w:hAnsi="Times New Roman" w:cs="Times New Roman"/>
          <w:sz w:val="18"/>
          <w:szCs w:val="18"/>
        </w:rPr>
        <w:t xml:space="preserve"> к прибору СТОП-БЕДА</w:t>
      </w:r>
    </w:p>
    <w:p w:rsidR="00AC7418" w:rsidRPr="004102FE" w:rsidRDefault="00AC7418" w:rsidP="00AC74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57A5" w:rsidRPr="004102FE" w:rsidRDefault="00B17747" w:rsidP="00AC7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Подключите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адаптер питания в сеть 220 вольт, а его микро-</w:t>
      </w:r>
      <w:r w:rsidR="00AC7418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штекер к разъему </w:t>
      </w:r>
      <w:r w:rsidR="00EA1740" w:rsidRPr="004102FE">
        <w:rPr>
          <w:rFonts w:ascii="Times New Roman" w:hAnsi="Times New Roman" w:cs="Times New Roman"/>
          <w:sz w:val="18"/>
          <w:szCs w:val="18"/>
        </w:rPr>
        <w:t>2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</w:t>
      </w:r>
      <w:r w:rsidRPr="004102FE">
        <w:rPr>
          <w:rFonts w:ascii="Times New Roman" w:hAnsi="Times New Roman" w:cs="Times New Roman"/>
          <w:sz w:val="18"/>
          <w:szCs w:val="18"/>
        </w:rPr>
        <w:t>(микро</w:t>
      </w:r>
      <w:r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Pr="004102FE">
        <w:rPr>
          <w:rFonts w:ascii="Times New Roman" w:hAnsi="Times New Roman" w:cs="Times New Roman"/>
          <w:sz w:val="18"/>
          <w:szCs w:val="18"/>
        </w:rPr>
        <w:t xml:space="preserve">) 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модуля заряда (см. рис.2). Далее, возьмите из комплекта поставки </w:t>
      </w:r>
      <w:r w:rsidR="00AC7418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кабель, подключите его большой </w:t>
      </w:r>
      <w:r w:rsidR="00AC7418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штекер к гнезду </w:t>
      </w:r>
      <w:r w:rsidR="00EA1740" w:rsidRPr="004102FE">
        <w:rPr>
          <w:rFonts w:ascii="Times New Roman" w:hAnsi="Times New Roman" w:cs="Times New Roman"/>
          <w:sz w:val="18"/>
          <w:szCs w:val="18"/>
        </w:rPr>
        <w:t>1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модуля заряда, а малый микро-</w:t>
      </w:r>
      <w:r w:rsidR="00AC7418" w:rsidRPr="004102FE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штекер к разъему питания прибора СТОП-БЕДА. При правильном подключении</w:t>
      </w:r>
      <w:r w:rsidR="00A70C9B" w:rsidRPr="004102FE">
        <w:rPr>
          <w:rFonts w:ascii="Times New Roman" w:hAnsi="Times New Roman" w:cs="Times New Roman"/>
          <w:sz w:val="18"/>
          <w:szCs w:val="18"/>
        </w:rPr>
        <w:t xml:space="preserve"> на ИБП загорится оранжевый светодиод, </w:t>
      </w:r>
      <w:r w:rsidR="00AC7418" w:rsidRPr="004102FE">
        <w:rPr>
          <w:rFonts w:ascii="Times New Roman" w:hAnsi="Times New Roman" w:cs="Times New Roman"/>
          <w:sz w:val="18"/>
          <w:szCs w:val="18"/>
        </w:rPr>
        <w:t>литиевый элемент начнет заряжаться, а прибор СТОП-БЕДА начнет сво</w:t>
      </w:r>
      <w:r w:rsidRPr="004102FE">
        <w:rPr>
          <w:rFonts w:ascii="Times New Roman" w:hAnsi="Times New Roman" w:cs="Times New Roman"/>
          <w:sz w:val="18"/>
          <w:szCs w:val="18"/>
        </w:rPr>
        <w:t xml:space="preserve">ю работу, индицируя исправное состояние вспышками зеленого цвета. Дайте литиевому элементу время для зарядки </w:t>
      </w:r>
      <w:r w:rsidR="00DD6286" w:rsidRPr="004102FE">
        <w:rPr>
          <w:rFonts w:ascii="Times New Roman" w:hAnsi="Times New Roman" w:cs="Times New Roman"/>
          <w:sz w:val="18"/>
          <w:szCs w:val="18"/>
        </w:rPr>
        <w:t>пока не загорится синий светодиод</w:t>
      </w:r>
      <w:r w:rsidR="004102FE" w:rsidRPr="004102FE">
        <w:rPr>
          <w:rFonts w:ascii="Times New Roman" w:hAnsi="Times New Roman" w:cs="Times New Roman"/>
          <w:sz w:val="18"/>
          <w:szCs w:val="18"/>
        </w:rPr>
        <w:t xml:space="preserve"> (ориентировочно 8 часов)</w:t>
      </w:r>
      <w:r w:rsidRPr="004102FE">
        <w:rPr>
          <w:rFonts w:ascii="Times New Roman" w:hAnsi="Times New Roman" w:cs="Times New Roman"/>
          <w:sz w:val="18"/>
          <w:szCs w:val="18"/>
        </w:rPr>
        <w:t>, после чего проверьте</w:t>
      </w:r>
      <w:r w:rsidR="00DD6286" w:rsidRPr="004102FE">
        <w:rPr>
          <w:rFonts w:ascii="Times New Roman" w:hAnsi="Times New Roman" w:cs="Times New Roman"/>
          <w:sz w:val="18"/>
          <w:szCs w:val="18"/>
        </w:rPr>
        <w:t xml:space="preserve">, как работают </w:t>
      </w:r>
      <w:proofErr w:type="spellStart"/>
      <w:r w:rsidR="00DD6286" w:rsidRPr="004102FE">
        <w:rPr>
          <w:rFonts w:ascii="Times New Roman" w:hAnsi="Times New Roman" w:cs="Times New Roman"/>
          <w:sz w:val="18"/>
          <w:szCs w:val="18"/>
        </w:rPr>
        <w:t>маниупуляторы</w:t>
      </w:r>
      <w:proofErr w:type="spellEnd"/>
      <w:r w:rsidR="00DD6286" w:rsidRPr="004102FE">
        <w:rPr>
          <w:rFonts w:ascii="Times New Roman" w:hAnsi="Times New Roman" w:cs="Times New Roman"/>
          <w:sz w:val="18"/>
          <w:szCs w:val="18"/>
        </w:rPr>
        <w:t>, подключенные к прибору</w:t>
      </w:r>
      <w:r w:rsidRPr="004102FE">
        <w:rPr>
          <w:rFonts w:ascii="Times New Roman" w:hAnsi="Times New Roman" w:cs="Times New Roman"/>
          <w:sz w:val="18"/>
          <w:szCs w:val="18"/>
        </w:rPr>
        <w:t>. Манипуляторы должны энергично открываться и закрываться. Далее, проверьте автономную работу прибора отключив его от розетки и повторив открытие и закрытие манипуляторов.</w:t>
      </w:r>
      <w:r w:rsidR="00B357A5" w:rsidRPr="004102FE">
        <w:rPr>
          <w:rFonts w:ascii="Times New Roman" w:hAnsi="Times New Roman" w:cs="Times New Roman"/>
          <w:sz w:val="18"/>
          <w:szCs w:val="18"/>
        </w:rPr>
        <w:t xml:space="preserve"> В автономном режиме допускается снижение скорости закрытия кранов. Если прибор не успеет закрыть краны одновременно, он закроет их по очереди.</w:t>
      </w:r>
      <w:r w:rsidRPr="004102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418" w:rsidRPr="004102FE" w:rsidRDefault="00A70C9B" w:rsidP="00AC7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В автономном режиме без внешнего питания прибор СТОП-БЕДА проработает около </w:t>
      </w:r>
      <w:r w:rsidR="00B357A5" w:rsidRPr="004102FE">
        <w:rPr>
          <w:rFonts w:ascii="Times New Roman" w:hAnsi="Times New Roman" w:cs="Times New Roman"/>
          <w:sz w:val="18"/>
          <w:szCs w:val="18"/>
        </w:rPr>
        <w:t>2-</w:t>
      </w:r>
      <w:r w:rsidR="004102FE" w:rsidRPr="004102FE">
        <w:rPr>
          <w:rFonts w:ascii="Times New Roman" w:hAnsi="Times New Roman" w:cs="Times New Roman"/>
          <w:sz w:val="18"/>
          <w:szCs w:val="18"/>
        </w:rPr>
        <w:t>х</w:t>
      </w:r>
      <w:r w:rsidRPr="004102FE">
        <w:rPr>
          <w:rFonts w:ascii="Times New Roman" w:hAnsi="Times New Roman" w:cs="Times New Roman"/>
          <w:sz w:val="18"/>
          <w:szCs w:val="18"/>
        </w:rPr>
        <w:t xml:space="preserve"> дней, после чего автоматически закроет краны. При возобновлении питания ИБП автоматически начнет пополнение заряда </w:t>
      </w:r>
      <w:r w:rsidR="004102FE" w:rsidRPr="004102FE">
        <w:rPr>
          <w:rFonts w:ascii="Times New Roman" w:hAnsi="Times New Roman" w:cs="Times New Roman"/>
          <w:sz w:val="18"/>
          <w:szCs w:val="18"/>
        </w:rPr>
        <w:t>аккумулятора</w:t>
      </w:r>
      <w:r w:rsidRPr="004102FE">
        <w:rPr>
          <w:rFonts w:ascii="Times New Roman" w:hAnsi="Times New Roman" w:cs="Times New Roman"/>
          <w:sz w:val="18"/>
          <w:szCs w:val="18"/>
        </w:rPr>
        <w:t xml:space="preserve">.  </w:t>
      </w:r>
      <w:r w:rsidR="00442384" w:rsidRPr="004102FE">
        <w:rPr>
          <w:rFonts w:ascii="Times New Roman" w:hAnsi="Times New Roman" w:cs="Times New Roman"/>
          <w:sz w:val="18"/>
          <w:szCs w:val="18"/>
        </w:rPr>
        <w:t xml:space="preserve">Допускается подключение и отключение </w:t>
      </w:r>
      <w:r w:rsidR="004102FE" w:rsidRPr="004102FE">
        <w:rPr>
          <w:rFonts w:ascii="Times New Roman" w:hAnsi="Times New Roman" w:cs="Times New Roman"/>
          <w:sz w:val="18"/>
          <w:szCs w:val="18"/>
        </w:rPr>
        <w:t>источника бесперебойного питания</w:t>
      </w:r>
      <w:r w:rsidR="00442384" w:rsidRPr="004102FE">
        <w:rPr>
          <w:rFonts w:ascii="Times New Roman" w:hAnsi="Times New Roman" w:cs="Times New Roman"/>
          <w:sz w:val="18"/>
          <w:szCs w:val="18"/>
        </w:rPr>
        <w:t xml:space="preserve"> от внешнего питания в момент движения манипуляторов.</w:t>
      </w:r>
      <w:r w:rsidR="00AC7418" w:rsidRPr="004102FE">
        <w:rPr>
          <w:rFonts w:ascii="Times New Roman" w:hAnsi="Times New Roman" w:cs="Times New Roman"/>
          <w:sz w:val="18"/>
          <w:szCs w:val="18"/>
        </w:rPr>
        <w:t xml:space="preserve"> </w:t>
      </w:r>
      <w:r w:rsidR="00C06BBE" w:rsidRPr="004102FE">
        <w:rPr>
          <w:rFonts w:ascii="Times New Roman" w:hAnsi="Times New Roman" w:cs="Times New Roman"/>
          <w:sz w:val="18"/>
          <w:szCs w:val="18"/>
        </w:rPr>
        <w:t xml:space="preserve">Крепление устройства на стену можно производить как на двусторонний скотч, так и </w:t>
      </w:r>
      <w:proofErr w:type="spellStart"/>
      <w:r w:rsidR="00C06BBE" w:rsidRPr="004102FE">
        <w:rPr>
          <w:rFonts w:ascii="Times New Roman" w:hAnsi="Times New Roman" w:cs="Times New Roman"/>
          <w:sz w:val="18"/>
          <w:szCs w:val="18"/>
        </w:rPr>
        <w:t>саморезами</w:t>
      </w:r>
      <w:proofErr w:type="spellEnd"/>
      <w:r w:rsidR="00C06BBE" w:rsidRPr="004102FE">
        <w:rPr>
          <w:rFonts w:ascii="Times New Roman" w:hAnsi="Times New Roman" w:cs="Times New Roman"/>
          <w:sz w:val="18"/>
          <w:szCs w:val="18"/>
        </w:rPr>
        <w:t>, используя 4 крепежных отверстия.</w:t>
      </w:r>
      <w:r w:rsidR="00700D67" w:rsidRPr="004102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0D67" w:rsidRPr="004102FE" w:rsidRDefault="00700D67" w:rsidP="00AC7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>По мере расходования энергии, при достижении критически низкого уровня, подключенный к ИБП прибор выполнит следующие действия: закроет краны и перейдет в состояние гибернации (отключение всех систем). При возобновлении электропитания выполните следующие действия: отключите прибор от ИБП и заново его включите, открыв краны нажатием кнопки.</w:t>
      </w:r>
    </w:p>
    <w:p w:rsidR="004D4A1D" w:rsidRPr="004102FE" w:rsidRDefault="004D4A1D" w:rsidP="00C375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42384" w:rsidRPr="004102FE" w:rsidRDefault="00442384" w:rsidP="004423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2FE">
        <w:rPr>
          <w:rFonts w:ascii="Times New Roman" w:hAnsi="Times New Roman" w:cs="Times New Roman"/>
          <w:b/>
          <w:sz w:val="18"/>
          <w:szCs w:val="18"/>
        </w:rPr>
        <w:t>6. Сведения о гарантии</w:t>
      </w:r>
    </w:p>
    <w:p w:rsidR="00254440" w:rsidRPr="004102FE" w:rsidRDefault="00442384" w:rsidP="00C06BBE">
      <w:pPr>
        <w:spacing w:after="0" w:line="240" w:lineRule="auto"/>
        <w:ind w:firstLine="284"/>
        <w:jc w:val="both"/>
        <w:rPr>
          <w:sz w:val="18"/>
          <w:szCs w:val="18"/>
        </w:rPr>
      </w:pPr>
      <w:r w:rsidRPr="004102FE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 w:rsidR="00A70C9B" w:rsidRPr="004102FE">
        <w:rPr>
          <w:rFonts w:ascii="Times New Roman" w:hAnsi="Times New Roman" w:cs="Times New Roman"/>
          <w:sz w:val="18"/>
          <w:szCs w:val="18"/>
        </w:rPr>
        <w:t>модуля заряда 5</w:t>
      </w:r>
      <w:r w:rsidR="00045158" w:rsidRPr="004102FE">
        <w:rPr>
          <w:rFonts w:ascii="Times New Roman" w:hAnsi="Times New Roman" w:cs="Times New Roman"/>
          <w:sz w:val="18"/>
          <w:szCs w:val="18"/>
        </w:rPr>
        <w:t xml:space="preserve"> лет, литиевого элемента 2 года</w:t>
      </w:r>
      <w:r w:rsidRPr="004102FE">
        <w:rPr>
          <w:rFonts w:ascii="Times New Roman" w:hAnsi="Times New Roman" w:cs="Times New Roman"/>
          <w:sz w:val="18"/>
          <w:szCs w:val="18"/>
        </w:rPr>
        <w:t xml:space="preserve"> с момента получения устройства. При возникновении гарантийного случая известите службу продажи по адресу </w:t>
      </w:r>
      <w:hyperlink r:id="rId8" w:history="1">
        <w:r w:rsidRPr="004102F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sales</w:t>
        </w:r>
        <w:r w:rsidRPr="004102FE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Pr="004102F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stopbeda</w:t>
        </w:r>
        <w:proofErr w:type="spellEnd"/>
        <w:r w:rsidRPr="004102F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102F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4102FE">
        <w:rPr>
          <w:rFonts w:ascii="Times New Roman" w:hAnsi="Times New Roman" w:cs="Times New Roman"/>
          <w:sz w:val="18"/>
          <w:szCs w:val="18"/>
        </w:rPr>
        <w:t xml:space="preserve">. Мы бесплатно заменим устройство на исправное с доставкой </w:t>
      </w:r>
      <w:r w:rsidR="00A70C9B" w:rsidRPr="004102FE">
        <w:rPr>
          <w:rFonts w:ascii="Times New Roman" w:hAnsi="Times New Roman" w:cs="Times New Roman"/>
          <w:sz w:val="18"/>
          <w:szCs w:val="18"/>
        </w:rPr>
        <w:t>за наш счет</w:t>
      </w:r>
      <w:r w:rsidR="00EA5943" w:rsidRPr="004102FE">
        <w:rPr>
          <w:sz w:val="18"/>
          <w:szCs w:val="18"/>
        </w:rPr>
        <w:t xml:space="preserve"> </w:t>
      </w:r>
    </w:p>
    <w:sectPr w:rsidR="00254440" w:rsidRPr="004102FE" w:rsidSect="006663CB">
      <w:type w:val="continuous"/>
      <w:pgSz w:w="11906" w:h="16838"/>
      <w:pgMar w:top="426" w:right="424" w:bottom="284" w:left="709" w:header="720" w:footer="720" w:gutter="0"/>
      <w:cols w:num="2" w:space="3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4"/>
    <w:rsid w:val="00001C35"/>
    <w:rsid w:val="00003615"/>
    <w:rsid w:val="00004CB0"/>
    <w:rsid w:val="00010E07"/>
    <w:rsid w:val="00011697"/>
    <w:rsid w:val="00025392"/>
    <w:rsid w:val="00027088"/>
    <w:rsid w:val="00032130"/>
    <w:rsid w:val="00032D41"/>
    <w:rsid w:val="000432E7"/>
    <w:rsid w:val="00043DB2"/>
    <w:rsid w:val="00045158"/>
    <w:rsid w:val="00050CBB"/>
    <w:rsid w:val="00055A51"/>
    <w:rsid w:val="00055E58"/>
    <w:rsid w:val="000566BB"/>
    <w:rsid w:val="0006468C"/>
    <w:rsid w:val="0006544E"/>
    <w:rsid w:val="00073FF9"/>
    <w:rsid w:val="000764E5"/>
    <w:rsid w:val="00091613"/>
    <w:rsid w:val="00096483"/>
    <w:rsid w:val="000965CC"/>
    <w:rsid w:val="000A14D0"/>
    <w:rsid w:val="000A605C"/>
    <w:rsid w:val="000B1BCD"/>
    <w:rsid w:val="000B5F6E"/>
    <w:rsid w:val="000C06F6"/>
    <w:rsid w:val="000C3C15"/>
    <w:rsid w:val="000C3CBF"/>
    <w:rsid w:val="000C6A84"/>
    <w:rsid w:val="000C6EE6"/>
    <w:rsid w:val="000D20A3"/>
    <w:rsid w:val="000D3DB9"/>
    <w:rsid w:val="000D64D0"/>
    <w:rsid w:val="000E5EE3"/>
    <w:rsid w:val="000F7491"/>
    <w:rsid w:val="0010009F"/>
    <w:rsid w:val="00101F82"/>
    <w:rsid w:val="00122B69"/>
    <w:rsid w:val="001349EB"/>
    <w:rsid w:val="00136E9E"/>
    <w:rsid w:val="00142727"/>
    <w:rsid w:val="001431B6"/>
    <w:rsid w:val="00143B74"/>
    <w:rsid w:val="00143C97"/>
    <w:rsid w:val="00144E1A"/>
    <w:rsid w:val="00154565"/>
    <w:rsid w:val="00164990"/>
    <w:rsid w:val="00165672"/>
    <w:rsid w:val="0016744D"/>
    <w:rsid w:val="001717B4"/>
    <w:rsid w:val="0017223B"/>
    <w:rsid w:val="00172505"/>
    <w:rsid w:val="001771D9"/>
    <w:rsid w:val="001846E3"/>
    <w:rsid w:val="001A3794"/>
    <w:rsid w:val="001B34AF"/>
    <w:rsid w:val="001B7C20"/>
    <w:rsid w:val="001C0AA2"/>
    <w:rsid w:val="001C2C3C"/>
    <w:rsid w:val="001C3A83"/>
    <w:rsid w:val="001C4C58"/>
    <w:rsid w:val="001C6AC0"/>
    <w:rsid w:val="001D0B87"/>
    <w:rsid w:val="001D24CC"/>
    <w:rsid w:val="001D3FDF"/>
    <w:rsid w:val="001D5FEC"/>
    <w:rsid w:val="001D759E"/>
    <w:rsid w:val="001E0532"/>
    <w:rsid w:val="001E3035"/>
    <w:rsid w:val="001F09B1"/>
    <w:rsid w:val="001F27A6"/>
    <w:rsid w:val="001F4B53"/>
    <w:rsid w:val="001F7200"/>
    <w:rsid w:val="00207162"/>
    <w:rsid w:val="00207F9A"/>
    <w:rsid w:val="00214943"/>
    <w:rsid w:val="00215154"/>
    <w:rsid w:val="0021761B"/>
    <w:rsid w:val="00225F74"/>
    <w:rsid w:val="00226D93"/>
    <w:rsid w:val="00230B97"/>
    <w:rsid w:val="002318B2"/>
    <w:rsid w:val="0023719C"/>
    <w:rsid w:val="00251EC3"/>
    <w:rsid w:val="00254440"/>
    <w:rsid w:val="0025620F"/>
    <w:rsid w:val="002562B2"/>
    <w:rsid w:val="00266A15"/>
    <w:rsid w:val="00272E29"/>
    <w:rsid w:val="00273690"/>
    <w:rsid w:val="00277DA3"/>
    <w:rsid w:val="00280E16"/>
    <w:rsid w:val="00282D11"/>
    <w:rsid w:val="002857E7"/>
    <w:rsid w:val="0028796A"/>
    <w:rsid w:val="0029532A"/>
    <w:rsid w:val="00295CF4"/>
    <w:rsid w:val="00295E91"/>
    <w:rsid w:val="002A0079"/>
    <w:rsid w:val="002A12FE"/>
    <w:rsid w:val="002A4D8C"/>
    <w:rsid w:val="002B004A"/>
    <w:rsid w:val="002B178C"/>
    <w:rsid w:val="002B363E"/>
    <w:rsid w:val="002B3A63"/>
    <w:rsid w:val="002B5EF5"/>
    <w:rsid w:val="002B7BF1"/>
    <w:rsid w:val="002C5104"/>
    <w:rsid w:val="002C7AF8"/>
    <w:rsid w:val="002D03D6"/>
    <w:rsid w:val="002E07B3"/>
    <w:rsid w:val="002E3093"/>
    <w:rsid w:val="002E30C6"/>
    <w:rsid w:val="002E6883"/>
    <w:rsid w:val="002F48C7"/>
    <w:rsid w:val="002F50ED"/>
    <w:rsid w:val="0030180E"/>
    <w:rsid w:val="0030293F"/>
    <w:rsid w:val="00302F14"/>
    <w:rsid w:val="00303944"/>
    <w:rsid w:val="00306F38"/>
    <w:rsid w:val="00312E6A"/>
    <w:rsid w:val="003137B8"/>
    <w:rsid w:val="00314DE2"/>
    <w:rsid w:val="00314EE1"/>
    <w:rsid w:val="00315C41"/>
    <w:rsid w:val="003232AA"/>
    <w:rsid w:val="00327ECF"/>
    <w:rsid w:val="0033117D"/>
    <w:rsid w:val="0033271B"/>
    <w:rsid w:val="00336795"/>
    <w:rsid w:val="00355D4E"/>
    <w:rsid w:val="00361212"/>
    <w:rsid w:val="0036518A"/>
    <w:rsid w:val="0037084E"/>
    <w:rsid w:val="003721D1"/>
    <w:rsid w:val="0037270D"/>
    <w:rsid w:val="00374EB3"/>
    <w:rsid w:val="00376236"/>
    <w:rsid w:val="00380DF1"/>
    <w:rsid w:val="003813CE"/>
    <w:rsid w:val="003846F8"/>
    <w:rsid w:val="00384985"/>
    <w:rsid w:val="00384DDF"/>
    <w:rsid w:val="003928DB"/>
    <w:rsid w:val="00393279"/>
    <w:rsid w:val="003941B2"/>
    <w:rsid w:val="00396896"/>
    <w:rsid w:val="003A221A"/>
    <w:rsid w:val="003A5EA1"/>
    <w:rsid w:val="003B05F7"/>
    <w:rsid w:val="003B6FF6"/>
    <w:rsid w:val="003B762C"/>
    <w:rsid w:val="003B77FA"/>
    <w:rsid w:val="003C12C3"/>
    <w:rsid w:val="003C1FB5"/>
    <w:rsid w:val="003C2553"/>
    <w:rsid w:val="003C3A61"/>
    <w:rsid w:val="003C71AF"/>
    <w:rsid w:val="003D1F47"/>
    <w:rsid w:val="003D3062"/>
    <w:rsid w:val="003D5C19"/>
    <w:rsid w:val="003E29C6"/>
    <w:rsid w:val="003E3312"/>
    <w:rsid w:val="003E3C7B"/>
    <w:rsid w:val="003F0930"/>
    <w:rsid w:val="003F22D2"/>
    <w:rsid w:val="003F3AAE"/>
    <w:rsid w:val="003F57F2"/>
    <w:rsid w:val="003F5CC4"/>
    <w:rsid w:val="00401427"/>
    <w:rsid w:val="0040317C"/>
    <w:rsid w:val="004102FE"/>
    <w:rsid w:val="004128BA"/>
    <w:rsid w:val="00413808"/>
    <w:rsid w:val="00415C91"/>
    <w:rsid w:val="00422352"/>
    <w:rsid w:val="004269EC"/>
    <w:rsid w:val="00430EC2"/>
    <w:rsid w:val="00433329"/>
    <w:rsid w:val="004359FB"/>
    <w:rsid w:val="00441C73"/>
    <w:rsid w:val="00442384"/>
    <w:rsid w:val="004434C6"/>
    <w:rsid w:val="00444C67"/>
    <w:rsid w:val="00444D5D"/>
    <w:rsid w:val="00450E63"/>
    <w:rsid w:val="0045425F"/>
    <w:rsid w:val="00460BF1"/>
    <w:rsid w:val="00462BDC"/>
    <w:rsid w:val="00462C9F"/>
    <w:rsid w:val="0046688C"/>
    <w:rsid w:val="004676FD"/>
    <w:rsid w:val="004735F2"/>
    <w:rsid w:val="00474CE9"/>
    <w:rsid w:val="004767CB"/>
    <w:rsid w:val="00481086"/>
    <w:rsid w:val="00485FC5"/>
    <w:rsid w:val="00493CD2"/>
    <w:rsid w:val="004A058E"/>
    <w:rsid w:val="004A14F3"/>
    <w:rsid w:val="004A3974"/>
    <w:rsid w:val="004A66C5"/>
    <w:rsid w:val="004A6DA7"/>
    <w:rsid w:val="004B373C"/>
    <w:rsid w:val="004C01D7"/>
    <w:rsid w:val="004C2B02"/>
    <w:rsid w:val="004C7141"/>
    <w:rsid w:val="004D4A1D"/>
    <w:rsid w:val="004E48B7"/>
    <w:rsid w:val="004E5BB4"/>
    <w:rsid w:val="005000D4"/>
    <w:rsid w:val="005011C5"/>
    <w:rsid w:val="00503397"/>
    <w:rsid w:val="00504C2E"/>
    <w:rsid w:val="00505A32"/>
    <w:rsid w:val="0051503F"/>
    <w:rsid w:val="00517BDB"/>
    <w:rsid w:val="00520C94"/>
    <w:rsid w:val="005259E8"/>
    <w:rsid w:val="00531226"/>
    <w:rsid w:val="00532A52"/>
    <w:rsid w:val="00535FD1"/>
    <w:rsid w:val="00540602"/>
    <w:rsid w:val="005446DE"/>
    <w:rsid w:val="0055373C"/>
    <w:rsid w:val="00557C22"/>
    <w:rsid w:val="00557F3B"/>
    <w:rsid w:val="005625F8"/>
    <w:rsid w:val="00563503"/>
    <w:rsid w:val="00564473"/>
    <w:rsid w:val="00565C2F"/>
    <w:rsid w:val="00566AE4"/>
    <w:rsid w:val="00573B54"/>
    <w:rsid w:val="00574A73"/>
    <w:rsid w:val="005831CF"/>
    <w:rsid w:val="00586CB3"/>
    <w:rsid w:val="005878C4"/>
    <w:rsid w:val="00590260"/>
    <w:rsid w:val="00590363"/>
    <w:rsid w:val="0059304E"/>
    <w:rsid w:val="005A1FA5"/>
    <w:rsid w:val="005B4BEE"/>
    <w:rsid w:val="005B7176"/>
    <w:rsid w:val="005C2301"/>
    <w:rsid w:val="005C3CA2"/>
    <w:rsid w:val="005D1044"/>
    <w:rsid w:val="005E1E9C"/>
    <w:rsid w:val="005E2CE8"/>
    <w:rsid w:val="005E4885"/>
    <w:rsid w:val="005E56C4"/>
    <w:rsid w:val="005E5B27"/>
    <w:rsid w:val="005E6867"/>
    <w:rsid w:val="005F4D29"/>
    <w:rsid w:val="00601BA1"/>
    <w:rsid w:val="00604638"/>
    <w:rsid w:val="00606A0C"/>
    <w:rsid w:val="00610C6F"/>
    <w:rsid w:val="00611C58"/>
    <w:rsid w:val="00612F41"/>
    <w:rsid w:val="00616C94"/>
    <w:rsid w:val="00620F88"/>
    <w:rsid w:val="00622654"/>
    <w:rsid w:val="00625F63"/>
    <w:rsid w:val="00626579"/>
    <w:rsid w:val="006323A3"/>
    <w:rsid w:val="00635CB4"/>
    <w:rsid w:val="00652C98"/>
    <w:rsid w:val="00657B96"/>
    <w:rsid w:val="006600F1"/>
    <w:rsid w:val="00661D6D"/>
    <w:rsid w:val="0066379D"/>
    <w:rsid w:val="00663BA2"/>
    <w:rsid w:val="0066548E"/>
    <w:rsid w:val="006663CB"/>
    <w:rsid w:val="00667155"/>
    <w:rsid w:val="0067204B"/>
    <w:rsid w:val="00672BB1"/>
    <w:rsid w:val="0067320D"/>
    <w:rsid w:val="00673F25"/>
    <w:rsid w:val="00674C70"/>
    <w:rsid w:val="00674C9B"/>
    <w:rsid w:val="00680E9E"/>
    <w:rsid w:val="006821E9"/>
    <w:rsid w:val="00683358"/>
    <w:rsid w:val="00684237"/>
    <w:rsid w:val="00685D02"/>
    <w:rsid w:val="006943DC"/>
    <w:rsid w:val="00697F2D"/>
    <w:rsid w:val="006A006F"/>
    <w:rsid w:val="006A1335"/>
    <w:rsid w:val="006B31A0"/>
    <w:rsid w:val="006B439D"/>
    <w:rsid w:val="006B5975"/>
    <w:rsid w:val="006B6F0D"/>
    <w:rsid w:val="006C0665"/>
    <w:rsid w:val="006C202E"/>
    <w:rsid w:val="006C25D7"/>
    <w:rsid w:val="006C7AAD"/>
    <w:rsid w:val="006D0223"/>
    <w:rsid w:val="006D1273"/>
    <w:rsid w:val="006D2BDB"/>
    <w:rsid w:val="006D5B95"/>
    <w:rsid w:val="006E1978"/>
    <w:rsid w:val="006E2D80"/>
    <w:rsid w:val="006E4E67"/>
    <w:rsid w:val="006E5E75"/>
    <w:rsid w:val="006F13D4"/>
    <w:rsid w:val="006F1B0A"/>
    <w:rsid w:val="006F347A"/>
    <w:rsid w:val="006F4A44"/>
    <w:rsid w:val="006F5E71"/>
    <w:rsid w:val="00700D67"/>
    <w:rsid w:val="0070367E"/>
    <w:rsid w:val="0070499A"/>
    <w:rsid w:val="00705F00"/>
    <w:rsid w:val="00712682"/>
    <w:rsid w:val="00713BEF"/>
    <w:rsid w:val="00714668"/>
    <w:rsid w:val="00716551"/>
    <w:rsid w:val="007201AD"/>
    <w:rsid w:val="007527C0"/>
    <w:rsid w:val="00754245"/>
    <w:rsid w:val="007575C0"/>
    <w:rsid w:val="00762A31"/>
    <w:rsid w:val="00763E47"/>
    <w:rsid w:val="00771076"/>
    <w:rsid w:val="00772374"/>
    <w:rsid w:val="00772641"/>
    <w:rsid w:val="00774555"/>
    <w:rsid w:val="007747A8"/>
    <w:rsid w:val="00782097"/>
    <w:rsid w:val="00783826"/>
    <w:rsid w:val="007849D8"/>
    <w:rsid w:val="00785AAE"/>
    <w:rsid w:val="00786781"/>
    <w:rsid w:val="0079095B"/>
    <w:rsid w:val="00792F45"/>
    <w:rsid w:val="007A30B2"/>
    <w:rsid w:val="007A44E9"/>
    <w:rsid w:val="007A7000"/>
    <w:rsid w:val="007A7569"/>
    <w:rsid w:val="007C1409"/>
    <w:rsid w:val="007C2799"/>
    <w:rsid w:val="007D10FC"/>
    <w:rsid w:val="007D41D2"/>
    <w:rsid w:val="007D493D"/>
    <w:rsid w:val="007E135B"/>
    <w:rsid w:val="007E23A0"/>
    <w:rsid w:val="007E4955"/>
    <w:rsid w:val="007F43F8"/>
    <w:rsid w:val="00805898"/>
    <w:rsid w:val="0081000A"/>
    <w:rsid w:val="00810332"/>
    <w:rsid w:val="008133CD"/>
    <w:rsid w:val="00813B55"/>
    <w:rsid w:val="00814454"/>
    <w:rsid w:val="00814EC5"/>
    <w:rsid w:val="00822B18"/>
    <w:rsid w:val="00825B89"/>
    <w:rsid w:val="0083074F"/>
    <w:rsid w:val="00834730"/>
    <w:rsid w:val="00834BFA"/>
    <w:rsid w:val="00837F5A"/>
    <w:rsid w:val="00845236"/>
    <w:rsid w:val="00852359"/>
    <w:rsid w:val="008529B3"/>
    <w:rsid w:val="00856B46"/>
    <w:rsid w:val="008604CB"/>
    <w:rsid w:val="0086362E"/>
    <w:rsid w:val="0086482A"/>
    <w:rsid w:val="00874643"/>
    <w:rsid w:val="00883440"/>
    <w:rsid w:val="00885A26"/>
    <w:rsid w:val="00890EF0"/>
    <w:rsid w:val="00895226"/>
    <w:rsid w:val="0089559B"/>
    <w:rsid w:val="008A4003"/>
    <w:rsid w:val="008A6ED8"/>
    <w:rsid w:val="008B7568"/>
    <w:rsid w:val="008B77DD"/>
    <w:rsid w:val="008B78ED"/>
    <w:rsid w:val="008C003C"/>
    <w:rsid w:val="008C0848"/>
    <w:rsid w:val="008C312D"/>
    <w:rsid w:val="008C4B8F"/>
    <w:rsid w:val="008C4E97"/>
    <w:rsid w:val="008C612E"/>
    <w:rsid w:val="008D27FA"/>
    <w:rsid w:val="008D3CB9"/>
    <w:rsid w:val="008E236D"/>
    <w:rsid w:val="008E2427"/>
    <w:rsid w:val="008E44EF"/>
    <w:rsid w:val="008E5015"/>
    <w:rsid w:val="008E7E4A"/>
    <w:rsid w:val="008F256D"/>
    <w:rsid w:val="009047A7"/>
    <w:rsid w:val="00905342"/>
    <w:rsid w:val="00905B5E"/>
    <w:rsid w:val="009130AA"/>
    <w:rsid w:val="00922964"/>
    <w:rsid w:val="009251B3"/>
    <w:rsid w:val="0093410F"/>
    <w:rsid w:val="0093535F"/>
    <w:rsid w:val="00936946"/>
    <w:rsid w:val="00943E35"/>
    <w:rsid w:val="00945939"/>
    <w:rsid w:val="009462B9"/>
    <w:rsid w:val="00946B94"/>
    <w:rsid w:val="0094734D"/>
    <w:rsid w:val="009521AC"/>
    <w:rsid w:val="009528CB"/>
    <w:rsid w:val="00952AEC"/>
    <w:rsid w:val="0095793D"/>
    <w:rsid w:val="009646BE"/>
    <w:rsid w:val="00980331"/>
    <w:rsid w:val="009828A0"/>
    <w:rsid w:val="00993033"/>
    <w:rsid w:val="009939C0"/>
    <w:rsid w:val="00993D99"/>
    <w:rsid w:val="009A13B5"/>
    <w:rsid w:val="009A1AE0"/>
    <w:rsid w:val="009A5593"/>
    <w:rsid w:val="009A6DCA"/>
    <w:rsid w:val="009A7507"/>
    <w:rsid w:val="009B3CF1"/>
    <w:rsid w:val="009B4AE7"/>
    <w:rsid w:val="009C1674"/>
    <w:rsid w:val="009C3661"/>
    <w:rsid w:val="009C73BA"/>
    <w:rsid w:val="009D1E25"/>
    <w:rsid w:val="009D22B0"/>
    <w:rsid w:val="009D3700"/>
    <w:rsid w:val="009D5DFD"/>
    <w:rsid w:val="009D5F85"/>
    <w:rsid w:val="009D6639"/>
    <w:rsid w:val="009D6A1F"/>
    <w:rsid w:val="009F1EB0"/>
    <w:rsid w:val="00A019C7"/>
    <w:rsid w:val="00A04DAC"/>
    <w:rsid w:val="00A13A59"/>
    <w:rsid w:val="00A21F6E"/>
    <w:rsid w:val="00A22E74"/>
    <w:rsid w:val="00A23C2B"/>
    <w:rsid w:val="00A24D75"/>
    <w:rsid w:val="00A24FF6"/>
    <w:rsid w:val="00A35015"/>
    <w:rsid w:val="00A40CDB"/>
    <w:rsid w:val="00A4243B"/>
    <w:rsid w:val="00A52241"/>
    <w:rsid w:val="00A545D2"/>
    <w:rsid w:val="00A62DFC"/>
    <w:rsid w:val="00A645C6"/>
    <w:rsid w:val="00A65454"/>
    <w:rsid w:val="00A676F5"/>
    <w:rsid w:val="00A70C9B"/>
    <w:rsid w:val="00A71472"/>
    <w:rsid w:val="00A72710"/>
    <w:rsid w:val="00A74D92"/>
    <w:rsid w:val="00A76ED1"/>
    <w:rsid w:val="00A80C09"/>
    <w:rsid w:val="00A8131D"/>
    <w:rsid w:val="00A83170"/>
    <w:rsid w:val="00A83BDD"/>
    <w:rsid w:val="00A87881"/>
    <w:rsid w:val="00A91299"/>
    <w:rsid w:val="00A93127"/>
    <w:rsid w:val="00A94988"/>
    <w:rsid w:val="00AA15EE"/>
    <w:rsid w:val="00AA523A"/>
    <w:rsid w:val="00AA5F41"/>
    <w:rsid w:val="00AA7199"/>
    <w:rsid w:val="00AB5392"/>
    <w:rsid w:val="00AB5918"/>
    <w:rsid w:val="00AC1065"/>
    <w:rsid w:val="00AC5530"/>
    <w:rsid w:val="00AC7418"/>
    <w:rsid w:val="00AE15AD"/>
    <w:rsid w:val="00AF6C54"/>
    <w:rsid w:val="00AF6CEF"/>
    <w:rsid w:val="00B11E75"/>
    <w:rsid w:val="00B17747"/>
    <w:rsid w:val="00B2463F"/>
    <w:rsid w:val="00B305E5"/>
    <w:rsid w:val="00B3378A"/>
    <w:rsid w:val="00B357A5"/>
    <w:rsid w:val="00B35DD1"/>
    <w:rsid w:val="00B37BA7"/>
    <w:rsid w:val="00B41659"/>
    <w:rsid w:val="00B42925"/>
    <w:rsid w:val="00B42E61"/>
    <w:rsid w:val="00B4315C"/>
    <w:rsid w:val="00B50A33"/>
    <w:rsid w:val="00B51238"/>
    <w:rsid w:val="00B512DD"/>
    <w:rsid w:val="00B51E62"/>
    <w:rsid w:val="00B608E4"/>
    <w:rsid w:val="00B626D7"/>
    <w:rsid w:val="00B63589"/>
    <w:rsid w:val="00B63AB7"/>
    <w:rsid w:val="00B6596E"/>
    <w:rsid w:val="00B667F1"/>
    <w:rsid w:val="00B75E77"/>
    <w:rsid w:val="00B76C37"/>
    <w:rsid w:val="00B81381"/>
    <w:rsid w:val="00B842A0"/>
    <w:rsid w:val="00B8435C"/>
    <w:rsid w:val="00B87579"/>
    <w:rsid w:val="00B87E6F"/>
    <w:rsid w:val="00B91A3A"/>
    <w:rsid w:val="00B93552"/>
    <w:rsid w:val="00BA05E5"/>
    <w:rsid w:val="00BA5928"/>
    <w:rsid w:val="00BA778A"/>
    <w:rsid w:val="00BB0D9A"/>
    <w:rsid w:val="00BB29CE"/>
    <w:rsid w:val="00BB3F55"/>
    <w:rsid w:val="00BC28A5"/>
    <w:rsid w:val="00BC28D5"/>
    <w:rsid w:val="00BC2FCF"/>
    <w:rsid w:val="00BC57D0"/>
    <w:rsid w:val="00BC62A0"/>
    <w:rsid w:val="00BD0ED0"/>
    <w:rsid w:val="00BD4B62"/>
    <w:rsid w:val="00BD79FE"/>
    <w:rsid w:val="00BE55CC"/>
    <w:rsid w:val="00BE6B18"/>
    <w:rsid w:val="00BF1FB4"/>
    <w:rsid w:val="00C02244"/>
    <w:rsid w:val="00C0449B"/>
    <w:rsid w:val="00C06BBE"/>
    <w:rsid w:val="00C21809"/>
    <w:rsid w:val="00C22C54"/>
    <w:rsid w:val="00C27B92"/>
    <w:rsid w:val="00C31935"/>
    <w:rsid w:val="00C32E8B"/>
    <w:rsid w:val="00C35423"/>
    <w:rsid w:val="00C3697E"/>
    <w:rsid w:val="00C375E7"/>
    <w:rsid w:val="00C40F3A"/>
    <w:rsid w:val="00C428DC"/>
    <w:rsid w:val="00C5450F"/>
    <w:rsid w:val="00C57CF3"/>
    <w:rsid w:val="00C61A06"/>
    <w:rsid w:val="00C635EC"/>
    <w:rsid w:val="00C65A24"/>
    <w:rsid w:val="00C77DD8"/>
    <w:rsid w:val="00C81212"/>
    <w:rsid w:val="00C8584F"/>
    <w:rsid w:val="00C9081A"/>
    <w:rsid w:val="00C92BAC"/>
    <w:rsid w:val="00C969A0"/>
    <w:rsid w:val="00CA01E3"/>
    <w:rsid w:val="00CA1005"/>
    <w:rsid w:val="00CA3B8E"/>
    <w:rsid w:val="00CA6888"/>
    <w:rsid w:val="00CA7BFB"/>
    <w:rsid w:val="00CB739A"/>
    <w:rsid w:val="00CC02BF"/>
    <w:rsid w:val="00CC4EB7"/>
    <w:rsid w:val="00CC5119"/>
    <w:rsid w:val="00CC759E"/>
    <w:rsid w:val="00CD3339"/>
    <w:rsid w:val="00CE0FC8"/>
    <w:rsid w:val="00CE1FE1"/>
    <w:rsid w:val="00CE4652"/>
    <w:rsid w:val="00CE6B30"/>
    <w:rsid w:val="00CF1213"/>
    <w:rsid w:val="00CF1BE3"/>
    <w:rsid w:val="00CF2095"/>
    <w:rsid w:val="00CF521C"/>
    <w:rsid w:val="00D04819"/>
    <w:rsid w:val="00D04C14"/>
    <w:rsid w:val="00D13A63"/>
    <w:rsid w:val="00D350D5"/>
    <w:rsid w:val="00D36033"/>
    <w:rsid w:val="00D4335B"/>
    <w:rsid w:val="00D43996"/>
    <w:rsid w:val="00D443B4"/>
    <w:rsid w:val="00D45A51"/>
    <w:rsid w:val="00D518E8"/>
    <w:rsid w:val="00D53225"/>
    <w:rsid w:val="00D535DC"/>
    <w:rsid w:val="00D55B5A"/>
    <w:rsid w:val="00D60A0B"/>
    <w:rsid w:val="00D615A7"/>
    <w:rsid w:val="00D70C7E"/>
    <w:rsid w:val="00D7162A"/>
    <w:rsid w:val="00D71E40"/>
    <w:rsid w:val="00D73D3B"/>
    <w:rsid w:val="00D749F5"/>
    <w:rsid w:val="00D8001E"/>
    <w:rsid w:val="00D934DC"/>
    <w:rsid w:val="00D95283"/>
    <w:rsid w:val="00D966D8"/>
    <w:rsid w:val="00DA0F49"/>
    <w:rsid w:val="00DA2F2E"/>
    <w:rsid w:val="00DA5118"/>
    <w:rsid w:val="00DA7BE7"/>
    <w:rsid w:val="00DB6B82"/>
    <w:rsid w:val="00DC42D6"/>
    <w:rsid w:val="00DC7EAF"/>
    <w:rsid w:val="00DD0679"/>
    <w:rsid w:val="00DD1E20"/>
    <w:rsid w:val="00DD575B"/>
    <w:rsid w:val="00DD6286"/>
    <w:rsid w:val="00DE0776"/>
    <w:rsid w:val="00DE17EF"/>
    <w:rsid w:val="00DE2CB5"/>
    <w:rsid w:val="00DE44BB"/>
    <w:rsid w:val="00DE6DE3"/>
    <w:rsid w:val="00DF21F2"/>
    <w:rsid w:val="00DF231F"/>
    <w:rsid w:val="00DF3D67"/>
    <w:rsid w:val="00E1443C"/>
    <w:rsid w:val="00E15F32"/>
    <w:rsid w:val="00E1697F"/>
    <w:rsid w:val="00E25F69"/>
    <w:rsid w:val="00E351DA"/>
    <w:rsid w:val="00E41DC4"/>
    <w:rsid w:val="00E42980"/>
    <w:rsid w:val="00E45B57"/>
    <w:rsid w:val="00E52F4A"/>
    <w:rsid w:val="00E63DD9"/>
    <w:rsid w:val="00E65C8D"/>
    <w:rsid w:val="00E756AB"/>
    <w:rsid w:val="00E8086C"/>
    <w:rsid w:val="00E82289"/>
    <w:rsid w:val="00E8294A"/>
    <w:rsid w:val="00E82C64"/>
    <w:rsid w:val="00E83547"/>
    <w:rsid w:val="00E8531D"/>
    <w:rsid w:val="00E85477"/>
    <w:rsid w:val="00E85F9C"/>
    <w:rsid w:val="00E87A8A"/>
    <w:rsid w:val="00E90586"/>
    <w:rsid w:val="00E92CBE"/>
    <w:rsid w:val="00EA1740"/>
    <w:rsid w:val="00EA43E2"/>
    <w:rsid w:val="00EA5943"/>
    <w:rsid w:val="00EA7B46"/>
    <w:rsid w:val="00EB0A99"/>
    <w:rsid w:val="00EB6B5B"/>
    <w:rsid w:val="00EC632A"/>
    <w:rsid w:val="00ED045C"/>
    <w:rsid w:val="00ED107C"/>
    <w:rsid w:val="00ED108B"/>
    <w:rsid w:val="00EE222C"/>
    <w:rsid w:val="00EE5C26"/>
    <w:rsid w:val="00EF0F0B"/>
    <w:rsid w:val="00EF2985"/>
    <w:rsid w:val="00F103CD"/>
    <w:rsid w:val="00F12D82"/>
    <w:rsid w:val="00F15BDB"/>
    <w:rsid w:val="00F16B56"/>
    <w:rsid w:val="00F20563"/>
    <w:rsid w:val="00F22268"/>
    <w:rsid w:val="00F22453"/>
    <w:rsid w:val="00F23AEF"/>
    <w:rsid w:val="00F35383"/>
    <w:rsid w:val="00F40AB9"/>
    <w:rsid w:val="00F439E4"/>
    <w:rsid w:val="00F47BBC"/>
    <w:rsid w:val="00F51B1D"/>
    <w:rsid w:val="00F52938"/>
    <w:rsid w:val="00F5492C"/>
    <w:rsid w:val="00F60AF7"/>
    <w:rsid w:val="00F64889"/>
    <w:rsid w:val="00F70107"/>
    <w:rsid w:val="00F70849"/>
    <w:rsid w:val="00F71C01"/>
    <w:rsid w:val="00F72C4C"/>
    <w:rsid w:val="00F74E12"/>
    <w:rsid w:val="00F76E6E"/>
    <w:rsid w:val="00F76EC8"/>
    <w:rsid w:val="00F77FD9"/>
    <w:rsid w:val="00F8144D"/>
    <w:rsid w:val="00F81F72"/>
    <w:rsid w:val="00F839E3"/>
    <w:rsid w:val="00F965BF"/>
    <w:rsid w:val="00F97AD9"/>
    <w:rsid w:val="00F97ADC"/>
    <w:rsid w:val="00FA1DCE"/>
    <w:rsid w:val="00FC3559"/>
    <w:rsid w:val="00FC4B40"/>
    <w:rsid w:val="00FD4888"/>
    <w:rsid w:val="00FD61B7"/>
    <w:rsid w:val="00FD755C"/>
    <w:rsid w:val="00FE61B5"/>
    <w:rsid w:val="00FF2636"/>
    <w:rsid w:val="00FF584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D4BF-AFD7-45E4-B1B5-CFE3A87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B9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9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topbe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9E26-4844-48E9-A61B-8C04BBE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24</cp:revision>
  <cp:lastPrinted>2020-08-03T09:58:00Z</cp:lastPrinted>
  <dcterms:created xsi:type="dcterms:W3CDTF">2020-08-19T09:36:00Z</dcterms:created>
  <dcterms:modified xsi:type="dcterms:W3CDTF">2022-01-23T17:11:00Z</dcterms:modified>
</cp:coreProperties>
</file>